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8E" w:rsidRDefault="004D2878" w:rsidP="004D2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INTRODUCING. . .</w:t>
      </w:r>
      <w:r w:rsidR="00FB2FC6">
        <w:rPr>
          <w:rFonts w:ascii="Arial" w:hAnsi="Arial" w:cs="Arial"/>
          <w:b/>
          <w:sz w:val="24"/>
          <w:szCs w:val="24"/>
        </w:rPr>
        <w:t xml:space="preserve"> THE STOLTZFUS FAMILY</w:t>
      </w:r>
    </w:p>
    <w:p w:rsidR="00041DCB" w:rsidRDefault="004D2878" w:rsidP="004D2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Lamar and Janice Stoltzfus, daughter Alyssa and son Donovan, are our newest E.C. missionary candidates. </w:t>
      </w:r>
      <w:r w:rsidR="004C080A">
        <w:rPr>
          <w:rFonts w:ascii="Arial" w:hAnsi="Arial" w:cs="Arial"/>
          <w:sz w:val="24"/>
          <w:szCs w:val="24"/>
        </w:rPr>
        <w:t xml:space="preserve">The Stoltzfus family resides in Lancaster PA, where Lamar and Janice are both teachers. </w:t>
      </w:r>
      <w:r w:rsidR="00041DCB">
        <w:rPr>
          <w:rFonts w:ascii="Arial" w:hAnsi="Arial" w:cs="Arial"/>
          <w:sz w:val="24"/>
          <w:szCs w:val="24"/>
        </w:rPr>
        <w:t xml:space="preserve">They are active members of </w:t>
      </w:r>
      <w:r w:rsidR="0043683C">
        <w:rPr>
          <w:rFonts w:ascii="Arial" w:hAnsi="Arial" w:cs="Arial"/>
          <w:sz w:val="24"/>
          <w:szCs w:val="24"/>
        </w:rPr>
        <w:t xml:space="preserve">Lancaster </w:t>
      </w:r>
      <w:r w:rsidR="00041DCB">
        <w:rPr>
          <w:rFonts w:ascii="Arial" w:hAnsi="Arial" w:cs="Arial"/>
          <w:sz w:val="24"/>
          <w:szCs w:val="24"/>
        </w:rPr>
        <w:t>Faith E.C. Church</w:t>
      </w:r>
      <w:r w:rsidR="0043683C">
        <w:rPr>
          <w:rFonts w:ascii="Arial" w:hAnsi="Arial" w:cs="Arial"/>
          <w:sz w:val="24"/>
          <w:szCs w:val="24"/>
        </w:rPr>
        <w:t>.</w:t>
      </w:r>
    </w:p>
    <w:p w:rsidR="0043683C" w:rsidRDefault="001B19F3" w:rsidP="004D2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2001, Lamar and Janice felt called to a short term mission experience during their summer break. </w:t>
      </w:r>
      <w:r w:rsidR="00E6546F">
        <w:rPr>
          <w:rFonts w:ascii="Arial" w:hAnsi="Arial" w:cs="Arial"/>
          <w:sz w:val="24"/>
          <w:szCs w:val="24"/>
        </w:rPr>
        <w:t xml:space="preserve">After much prayer </w:t>
      </w:r>
      <w:r>
        <w:rPr>
          <w:rFonts w:ascii="Arial" w:hAnsi="Arial" w:cs="Arial"/>
          <w:sz w:val="24"/>
          <w:szCs w:val="24"/>
        </w:rPr>
        <w:t>and</w:t>
      </w:r>
      <w:r w:rsidR="00E6546F">
        <w:rPr>
          <w:rFonts w:ascii="Arial" w:hAnsi="Arial" w:cs="Arial"/>
          <w:sz w:val="24"/>
          <w:szCs w:val="24"/>
        </w:rPr>
        <w:t xml:space="preserve"> discussion</w:t>
      </w:r>
      <w:r>
        <w:rPr>
          <w:rFonts w:ascii="Arial" w:hAnsi="Arial" w:cs="Arial"/>
          <w:sz w:val="24"/>
          <w:szCs w:val="24"/>
        </w:rPr>
        <w:t xml:space="preserve">, they decided to go to Rift Valley Academy in Kenya for 10 weeks. </w:t>
      </w:r>
      <w:r w:rsidR="00E6546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6546F">
        <w:rPr>
          <w:rFonts w:ascii="Arial" w:hAnsi="Arial" w:cs="Arial"/>
          <w:sz w:val="24"/>
          <w:szCs w:val="24"/>
        </w:rPr>
        <w:t>Stoltzfuses</w:t>
      </w:r>
      <w:proofErr w:type="spellEnd"/>
      <w:r w:rsidR="00E6546F">
        <w:rPr>
          <w:rFonts w:ascii="Arial" w:hAnsi="Arial" w:cs="Arial"/>
          <w:sz w:val="24"/>
          <w:szCs w:val="24"/>
        </w:rPr>
        <w:t>’ time in Kenya was life changing, and t</w:t>
      </w:r>
      <w:r>
        <w:rPr>
          <w:rFonts w:ascii="Arial" w:hAnsi="Arial" w:cs="Arial"/>
          <w:sz w:val="24"/>
          <w:szCs w:val="24"/>
        </w:rPr>
        <w:t xml:space="preserve">he entire family felt that </w:t>
      </w:r>
      <w:r w:rsidR="00E6546F">
        <w:rPr>
          <w:rFonts w:ascii="Arial" w:hAnsi="Arial" w:cs="Arial"/>
          <w:sz w:val="24"/>
          <w:szCs w:val="24"/>
        </w:rPr>
        <w:t xml:space="preserve">this would not </w:t>
      </w:r>
      <w:r>
        <w:rPr>
          <w:rFonts w:ascii="Arial" w:hAnsi="Arial" w:cs="Arial"/>
          <w:sz w:val="24"/>
          <w:szCs w:val="24"/>
        </w:rPr>
        <w:t xml:space="preserve">be a ‘once and done’ experience. </w:t>
      </w:r>
    </w:p>
    <w:p w:rsidR="00E6546F" w:rsidRDefault="005501EC" w:rsidP="004D2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2005, both Lamar and Janice arranged to take a year’s leave of absence from their teaching jobs and the family returned to Rift Valley Academy for the 2005-06 school year. </w:t>
      </w:r>
      <w:r w:rsidR="00B42D4F">
        <w:rPr>
          <w:rFonts w:ascii="Arial" w:hAnsi="Arial" w:cs="Arial"/>
          <w:sz w:val="24"/>
          <w:szCs w:val="24"/>
        </w:rPr>
        <w:t xml:space="preserve">During that year at RVA, the </w:t>
      </w:r>
      <w:proofErr w:type="spellStart"/>
      <w:r w:rsidR="00B42D4F">
        <w:rPr>
          <w:rFonts w:ascii="Arial" w:hAnsi="Arial" w:cs="Arial"/>
          <w:sz w:val="24"/>
          <w:szCs w:val="24"/>
        </w:rPr>
        <w:t>Stoltzfuses</w:t>
      </w:r>
      <w:proofErr w:type="spellEnd"/>
      <w:r w:rsidR="00B42D4F">
        <w:rPr>
          <w:rFonts w:ascii="Arial" w:hAnsi="Arial" w:cs="Arial"/>
          <w:sz w:val="24"/>
          <w:szCs w:val="24"/>
        </w:rPr>
        <w:t xml:space="preserve"> felt God was definitely calling them to full time ministry in Kenya. Upon their return to the USA, they </w:t>
      </w:r>
      <w:r w:rsidR="00FE2A99">
        <w:rPr>
          <w:rFonts w:ascii="Arial" w:hAnsi="Arial" w:cs="Arial"/>
          <w:sz w:val="24"/>
          <w:szCs w:val="24"/>
        </w:rPr>
        <w:t xml:space="preserve">began preparations for </w:t>
      </w:r>
      <w:r w:rsidR="007B31DC">
        <w:rPr>
          <w:rFonts w:ascii="Arial" w:hAnsi="Arial" w:cs="Arial"/>
          <w:sz w:val="24"/>
          <w:szCs w:val="24"/>
        </w:rPr>
        <w:t xml:space="preserve">becoming career missionaries. Lamar and Janice applied and were accepted as candidates with Africa Inland Mission and EC missionary candidates in fall of 2008. </w:t>
      </w:r>
    </w:p>
    <w:p w:rsidR="007B31DC" w:rsidRDefault="007B31DC" w:rsidP="004D2878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Stoltzfus family </w:t>
      </w:r>
      <w:r w:rsidR="00CE3122">
        <w:rPr>
          <w:rFonts w:ascii="Arial" w:hAnsi="Arial" w:cs="Arial"/>
          <w:sz w:val="24"/>
          <w:szCs w:val="24"/>
        </w:rPr>
        <w:t xml:space="preserve">is hoping to leave for </w:t>
      </w:r>
      <w:proofErr w:type="spellStart"/>
      <w:r w:rsidR="00CE3122">
        <w:rPr>
          <w:rFonts w:ascii="Arial" w:hAnsi="Arial" w:cs="Arial"/>
          <w:sz w:val="24"/>
          <w:szCs w:val="24"/>
        </w:rPr>
        <w:t>Kijabe</w:t>
      </w:r>
      <w:proofErr w:type="spellEnd"/>
      <w:r w:rsidR="00CE3122">
        <w:rPr>
          <w:rFonts w:ascii="Arial" w:hAnsi="Arial" w:cs="Arial"/>
          <w:sz w:val="24"/>
          <w:szCs w:val="24"/>
        </w:rPr>
        <w:t xml:space="preserve">, Kenya in June so they can attend orientation for the 2009-2010 school </w:t>
      </w:r>
      <w:proofErr w:type="gramStart"/>
      <w:r w:rsidR="00CE3122">
        <w:rPr>
          <w:rFonts w:ascii="Arial" w:hAnsi="Arial" w:cs="Arial"/>
          <w:sz w:val="24"/>
          <w:szCs w:val="24"/>
        </w:rPr>
        <w:t>year</w:t>
      </w:r>
      <w:proofErr w:type="gramEnd"/>
      <w:r w:rsidR="00CE3122">
        <w:rPr>
          <w:rFonts w:ascii="Arial" w:hAnsi="Arial" w:cs="Arial"/>
          <w:sz w:val="24"/>
          <w:szCs w:val="24"/>
        </w:rPr>
        <w:t xml:space="preserve"> at Rift Valley Academy. They are available to speak on Sundays through mid-May. If you would like to have</w:t>
      </w:r>
      <w:r w:rsidR="00FB2FC6">
        <w:rPr>
          <w:rFonts w:ascii="Arial" w:hAnsi="Arial" w:cs="Arial"/>
          <w:sz w:val="24"/>
          <w:szCs w:val="24"/>
        </w:rPr>
        <w:t xml:space="preserve"> Lamar, Janice and their </w:t>
      </w:r>
      <w:proofErr w:type="gramStart"/>
      <w:r w:rsidR="00FB2FC6">
        <w:rPr>
          <w:rFonts w:ascii="Arial" w:hAnsi="Arial" w:cs="Arial"/>
          <w:sz w:val="24"/>
          <w:szCs w:val="24"/>
        </w:rPr>
        <w:t>family</w:t>
      </w:r>
      <w:r w:rsidR="00945BF5">
        <w:rPr>
          <w:rFonts w:ascii="Arial" w:hAnsi="Arial" w:cs="Arial"/>
          <w:sz w:val="24"/>
          <w:szCs w:val="24"/>
        </w:rPr>
        <w:t xml:space="preserve"> </w:t>
      </w:r>
      <w:r w:rsidR="00CE3122">
        <w:rPr>
          <w:rFonts w:ascii="Arial" w:hAnsi="Arial" w:cs="Arial"/>
          <w:sz w:val="24"/>
          <w:szCs w:val="24"/>
        </w:rPr>
        <w:t>share</w:t>
      </w:r>
      <w:proofErr w:type="gramEnd"/>
      <w:r w:rsidR="00CE3122">
        <w:rPr>
          <w:rFonts w:ascii="Arial" w:hAnsi="Arial" w:cs="Arial"/>
          <w:sz w:val="24"/>
          <w:szCs w:val="24"/>
        </w:rPr>
        <w:t xml:space="preserve"> their calling with you, contact the Global Ministries office at 1-800-866-7584.</w:t>
      </w:r>
    </w:p>
    <w:p w:rsidR="00945BF5" w:rsidRDefault="00945BF5" w:rsidP="00945BF5">
      <w:pPr>
        <w:jc w:val="center"/>
        <w:rPr>
          <w:rFonts w:ascii="Arial" w:hAnsi="Arial" w:cs="Arial"/>
          <w:sz w:val="24"/>
          <w:szCs w:val="24"/>
        </w:rPr>
      </w:pPr>
    </w:p>
    <w:p w:rsidR="00945BF5" w:rsidRDefault="00945BF5" w:rsidP="00945B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W.O.R.D. RETURNS!</w:t>
      </w:r>
    </w:p>
    <w:p w:rsidR="00945BF5" w:rsidRDefault="00945BF5" w:rsidP="00945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one-year absence, the Global Ministries Commission will again have WORD this spring. World </w:t>
      </w:r>
      <w:proofErr w:type="spellStart"/>
      <w:r>
        <w:rPr>
          <w:rFonts w:ascii="Arial" w:hAnsi="Arial" w:cs="Arial"/>
          <w:sz w:val="24"/>
          <w:szCs w:val="24"/>
        </w:rPr>
        <w:t>OutReach</w:t>
      </w:r>
      <w:proofErr w:type="spellEnd"/>
      <w:r>
        <w:rPr>
          <w:rFonts w:ascii="Arial" w:hAnsi="Arial" w:cs="Arial"/>
          <w:sz w:val="24"/>
          <w:szCs w:val="24"/>
        </w:rPr>
        <w:t xml:space="preserve"> Day is a time of information about our E.C. missionaries and missions programs. </w:t>
      </w:r>
      <w:r w:rsidR="00576702">
        <w:rPr>
          <w:rFonts w:ascii="Arial" w:hAnsi="Arial" w:cs="Arial"/>
          <w:sz w:val="24"/>
          <w:szCs w:val="24"/>
        </w:rPr>
        <w:t>However, there will be some changes this time.</w:t>
      </w:r>
    </w:p>
    <w:p w:rsidR="00576702" w:rsidRDefault="00576702" w:rsidP="00945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combining some of our districts together this year. Also, host churches have the option of a Saturday morning, a Saturday afternoon, or a Sunday afternoon program.</w:t>
      </w:r>
    </w:p>
    <w:p w:rsidR="00576702" w:rsidRDefault="00576702" w:rsidP="00945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is </w:t>
      </w:r>
      <w:r w:rsidR="00754ADC">
        <w:rPr>
          <w:rFonts w:ascii="Arial" w:hAnsi="Arial" w:cs="Arial"/>
          <w:sz w:val="24"/>
          <w:szCs w:val="24"/>
        </w:rPr>
        <w:t>partial list of host churches for WORD. Information on times and program will be sent at a later date.</w:t>
      </w:r>
    </w:p>
    <w:p w:rsidR="00AC3775" w:rsidRPr="00AC3775" w:rsidRDefault="00AC3775" w:rsidP="00945BF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Churches hosting on Saturday morning, April 25</w:t>
      </w:r>
      <w:r w:rsidRPr="00AC377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54ADC" w:rsidRDefault="00754ADC" w:rsidP="00754A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Clark’s Valley Zion </w:t>
      </w:r>
    </w:p>
    <w:p w:rsidR="00754ADC" w:rsidRDefault="00754ADC" w:rsidP="00754A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Reedsville Bethesda </w:t>
      </w:r>
    </w:p>
    <w:p w:rsidR="00754ADC" w:rsidRDefault="00754ADC" w:rsidP="00754A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Myerstown Zion </w:t>
      </w:r>
    </w:p>
    <w:p w:rsidR="00754ADC" w:rsidRDefault="00754ADC" w:rsidP="00754A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775">
        <w:rPr>
          <w:rFonts w:ascii="Arial" w:hAnsi="Arial" w:cs="Arial"/>
          <w:sz w:val="24"/>
          <w:szCs w:val="24"/>
        </w:rPr>
        <w:t xml:space="preserve">Lancaster Faith Sinking Spring Community </w:t>
      </w:r>
    </w:p>
    <w:p w:rsidR="00AC3775" w:rsidRPr="00AC3775" w:rsidRDefault="00AC3775" w:rsidP="00AC37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775">
        <w:rPr>
          <w:rFonts w:ascii="Arial" w:hAnsi="Arial" w:cs="Arial"/>
          <w:sz w:val="24"/>
          <w:szCs w:val="24"/>
        </w:rPr>
        <w:t xml:space="preserve">Seneca </w:t>
      </w:r>
    </w:p>
    <w:p w:rsidR="00AC3775" w:rsidRDefault="00AC3775" w:rsidP="00AC37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3775">
        <w:rPr>
          <w:rFonts w:ascii="Arial" w:hAnsi="Arial" w:cs="Arial"/>
          <w:sz w:val="24"/>
          <w:szCs w:val="24"/>
        </w:rPr>
        <w:t xml:space="preserve">Akron </w:t>
      </w:r>
      <w:r>
        <w:rPr>
          <w:rFonts w:ascii="Arial" w:hAnsi="Arial" w:cs="Arial"/>
          <w:sz w:val="24"/>
          <w:szCs w:val="24"/>
        </w:rPr>
        <w:t xml:space="preserve">OH </w:t>
      </w:r>
      <w:r w:rsidRPr="00AC3775">
        <w:rPr>
          <w:rFonts w:ascii="Arial" w:hAnsi="Arial" w:cs="Arial"/>
          <w:sz w:val="24"/>
          <w:szCs w:val="24"/>
        </w:rPr>
        <w:t xml:space="preserve">Cottage Grove </w:t>
      </w:r>
    </w:p>
    <w:p w:rsidR="00AC3775" w:rsidRDefault="00AC3775" w:rsidP="00AC37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Winnebago IL</w:t>
      </w:r>
      <w:r w:rsidRPr="00AC3775">
        <w:rPr>
          <w:rFonts w:ascii="Arial" w:hAnsi="Arial" w:cs="Arial"/>
          <w:sz w:val="24"/>
          <w:szCs w:val="24"/>
        </w:rPr>
        <w:t xml:space="preserve"> </w:t>
      </w:r>
    </w:p>
    <w:p w:rsidR="00AC3775" w:rsidRPr="00AC3775" w:rsidRDefault="00AC3775" w:rsidP="00AC3775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Churches hosting on Sunday afternoon, April 26</w:t>
      </w:r>
      <w:r w:rsidRPr="00AC377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54ADC" w:rsidRDefault="00754ADC" w:rsidP="00754A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Royersford Trinity </w:t>
      </w:r>
    </w:p>
    <w:p w:rsidR="00AC3775" w:rsidRPr="00AC3775" w:rsidRDefault="00AC3775" w:rsidP="00AC37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your calendar for the last weekend in April. Watch for more information coming out soon!</w:t>
      </w:r>
    </w:p>
    <w:sectPr w:rsidR="00AC3775" w:rsidRPr="00AC3775" w:rsidSect="0089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3F7D"/>
    <w:multiLevelType w:val="hybridMultilevel"/>
    <w:tmpl w:val="6A3A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878"/>
    <w:rsid w:val="00041DCB"/>
    <w:rsid w:val="001B19F3"/>
    <w:rsid w:val="003B3B56"/>
    <w:rsid w:val="0043683C"/>
    <w:rsid w:val="004C080A"/>
    <w:rsid w:val="004D2878"/>
    <w:rsid w:val="005501EC"/>
    <w:rsid w:val="00576702"/>
    <w:rsid w:val="006224C6"/>
    <w:rsid w:val="00636A52"/>
    <w:rsid w:val="00754ADC"/>
    <w:rsid w:val="007B31DC"/>
    <w:rsid w:val="00894C8E"/>
    <w:rsid w:val="00945BF5"/>
    <w:rsid w:val="00AC3775"/>
    <w:rsid w:val="00B42D4F"/>
    <w:rsid w:val="00B61A18"/>
    <w:rsid w:val="00C06889"/>
    <w:rsid w:val="00CE3122"/>
    <w:rsid w:val="00E6546F"/>
    <w:rsid w:val="00ED20F8"/>
    <w:rsid w:val="00FB2FC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95E429084BF449F179A95CC8DF457" ma:contentTypeVersion="262" ma:contentTypeDescription="Create a new document." ma:contentTypeScope="" ma:versionID="a5bab6f21d108eb8093989667bd045b9">
  <xsd:schema xmlns:xsd="http://www.w3.org/2001/XMLSchema" xmlns:xs="http://www.w3.org/2001/XMLSchema" xmlns:p="http://schemas.microsoft.com/office/2006/metadata/properties" xmlns:ns2="9f3d5112-79b2-4e2e-8ee3-519999ae58e6" xmlns:ns3="db607034-d26f-4897-bf67-9dbe4ead1e61" targetNamespace="http://schemas.microsoft.com/office/2006/metadata/properties" ma:root="true" ma:fieldsID="e6f8dbcb29053425d6a816b9a7f911fe" ns2:_="" ns3:_="">
    <xsd:import namespace="9f3d5112-79b2-4e2e-8ee3-519999ae58e6"/>
    <xsd:import namespace="db607034-d26f-4897-bf67-9dbe4ead1e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d5112-79b2-4e2e-8ee3-519999ae58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7034-d26f-4897-bf67-9dbe4ead1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3d5112-79b2-4e2e-8ee3-519999ae58e6">UY3PMQ4JURZM-2013975763-196746</_dlc_DocId>
    <_dlc_DocIdUrl xmlns="9f3d5112-79b2-4e2e-8ee3-519999ae58e6">
      <Url>https://ecchurchcenter.sharepoint.com/sites/ECC-Data/_layouts/15/DocIdRedir.aspx?ID=UY3PMQ4JURZM-2013975763-196746</Url>
      <Description>UY3PMQ4JURZM-2013975763-196746</Description>
    </_dlc_DocIdUrl>
  </documentManagement>
</p:properties>
</file>

<file path=customXml/itemProps1.xml><?xml version="1.0" encoding="utf-8"?>
<ds:datastoreItem xmlns:ds="http://schemas.openxmlformats.org/officeDocument/2006/customXml" ds:itemID="{A9F7FCFE-2DA2-414A-BEC1-1C3D14471D72}"/>
</file>

<file path=customXml/itemProps2.xml><?xml version="1.0" encoding="utf-8"?>
<ds:datastoreItem xmlns:ds="http://schemas.openxmlformats.org/officeDocument/2006/customXml" ds:itemID="{D3AE674B-D556-43A0-B6B2-15979DACD48F}"/>
</file>

<file path=customXml/itemProps3.xml><?xml version="1.0" encoding="utf-8"?>
<ds:datastoreItem xmlns:ds="http://schemas.openxmlformats.org/officeDocument/2006/customXml" ds:itemID="{627A0A29-85E5-45B4-9B2F-4FA7C5C699F4}"/>
</file>

<file path=customXml/itemProps4.xml><?xml version="1.0" encoding="utf-8"?>
<ds:datastoreItem xmlns:ds="http://schemas.openxmlformats.org/officeDocument/2006/customXml" ds:itemID="{4C93BCC7-AC70-4C0E-A5F9-BDAAC9A04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ECCRV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Strain</dc:creator>
  <cp:keywords/>
  <dc:description/>
  <cp:lastModifiedBy>Pat Strain</cp:lastModifiedBy>
  <cp:revision>6</cp:revision>
  <dcterms:created xsi:type="dcterms:W3CDTF">2008-12-23T18:39:00Z</dcterms:created>
  <dcterms:modified xsi:type="dcterms:W3CDTF">2009-01-14T17:06:00Z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0x010100E1B95E429084BF449F179A95CC8DF457</vt:lpwstr>
  </property>
  <property fmtid="{D5CDD505-2E9C-101B-9397-08002B2CF9AE}" pid="3" name="_dlc_DocIdItemGuid">
    <vt:lpwstr>07e73b13-be11-459c-aee9-2f50ee993884</vt:lpwstr>
  </property>
</Properties>
</file>